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1" w:lineRule="exact"/>
        <w:ind w:left="0" w:right="0"/>
      </w:pPr>
    </w:p>
    <w:p>
      <w:pPr>
        <w:pStyle w:val="2"/>
        <w:spacing w:before="0" w:after="0" w:line="240" w:lineRule="auto"/>
        <w:ind w:left="226" w:right="0" w:firstLine="0"/>
      </w:pPr>
      <w:r>
        <w:rPr>
          <w:rFonts w:ascii="宋体" w:hAnsi="宋体" w:eastAsia="宋体" w:cs="宋体"/>
          <w:spacing w:val="-2"/>
          <w:sz w:val="32"/>
          <w:szCs w:val="32"/>
        </w:rPr>
        <w:t>附件</w:t>
      </w:r>
    </w:p>
    <w:p>
      <w:pPr>
        <w:spacing w:before="0" w:after="0" w:line="253" w:lineRule="exact"/>
        <w:ind w:left="0" w:right="0"/>
      </w:pPr>
    </w:p>
    <w:p>
      <w:pPr>
        <w:pStyle w:val="2"/>
        <w:spacing w:before="0" w:after="0" w:line="244" w:lineRule="auto"/>
        <w:ind w:left="4229" w:right="0" w:firstLine="0"/>
      </w:pPr>
      <w:r>
        <w:rPr>
          <w:rFonts w:ascii="宋体" w:hAnsi="宋体" w:eastAsia="宋体" w:cs="宋体"/>
          <w:b/>
          <w:spacing w:val="11"/>
          <w:sz w:val="44"/>
          <w:szCs w:val="44"/>
        </w:rPr>
        <w:t>国家职业资格目录（2021</w:t>
      </w:r>
      <w:r>
        <w:rPr>
          <w:rFonts w:ascii="宋体" w:hAnsi="宋体" w:eastAsia="宋体" w:cs="宋体"/>
          <w:b/>
          <w:spacing w:val="-108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spacing w:val="14"/>
          <w:sz w:val="44"/>
          <w:szCs w:val="44"/>
        </w:rPr>
        <w:t>年版）</w:t>
      </w:r>
    </w:p>
    <w:p>
      <w:pPr>
        <w:spacing w:before="0" w:after="0" w:line="308" w:lineRule="exact"/>
        <w:ind w:left="0" w:right="0"/>
      </w:pPr>
    </w:p>
    <w:p>
      <w:pPr>
        <w:pStyle w:val="2"/>
        <w:numPr>
          <w:ilvl w:val="0"/>
          <w:numId w:val="1"/>
        </w:numPr>
        <w:tabs>
          <w:tab w:val="left" w:pos="6267"/>
        </w:tabs>
        <w:spacing w:before="0" w:after="0" w:line="240" w:lineRule="auto"/>
        <w:ind w:left="6267" w:right="0" w:hanging="804"/>
      </w:pPr>
      <w:r>
        <w:rPr>
          <w:rFonts w:ascii="宋体" w:hAnsi="宋体" w:eastAsia="宋体" w:cs="宋体"/>
          <w:b/>
          <w:spacing w:val="-1"/>
          <w:sz w:val="32"/>
          <w:szCs w:val="32"/>
        </w:rPr>
        <w:t>专业技术人员职业资格</w:t>
      </w:r>
    </w:p>
    <w:p>
      <w:pPr>
        <w:spacing w:before="0" w:after="0" w:line="229" w:lineRule="exact"/>
        <w:ind w:left="0" w:right="0"/>
      </w:pPr>
    </w:p>
    <w:p>
      <w:pPr>
        <w:pStyle w:val="2"/>
        <w:spacing w:before="0" w:after="103" w:line="240" w:lineRule="auto"/>
        <w:ind w:right="0"/>
        <w:jc w:val="center"/>
      </w:pPr>
      <w:r>
        <w:rPr>
          <w:rFonts w:ascii="宋体" w:hAnsi="宋体" w:eastAsia="宋体" w:cs="宋体"/>
          <w:b/>
          <w:spacing w:val="-17"/>
          <w:sz w:val="28"/>
          <w:szCs w:val="28"/>
        </w:rPr>
        <w:t>（准入类</w:t>
      </w:r>
      <w:r>
        <w:rPr>
          <w:rFonts w:ascii="宋体" w:hAnsi="宋体" w:eastAsia="宋体" w:cs="宋体"/>
          <w:b/>
          <w:spacing w:val="-8"/>
          <w:sz w:val="28"/>
          <w:szCs w:val="28"/>
        </w:rPr>
        <w:t xml:space="preserve"> </w:t>
      </w:r>
      <w:r>
        <w:rPr>
          <w:rFonts w:hint="eastAsia" w:cs="宋体"/>
          <w:b/>
          <w:spacing w:val="-8"/>
          <w:sz w:val="28"/>
          <w:szCs w:val="28"/>
          <w:lang w:val="en-US" w:eastAsia="zh-CN"/>
        </w:rPr>
        <w:t>共计</w:t>
      </w:r>
      <w:r>
        <w:rPr>
          <w:rFonts w:ascii="宋体" w:hAnsi="宋体" w:eastAsia="宋体" w:cs="宋体"/>
          <w:b/>
          <w:spacing w:val="-8"/>
          <w:sz w:val="28"/>
          <w:szCs w:val="28"/>
        </w:rPr>
        <w:t>33</w:t>
      </w:r>
      <w:r>
        <w:rPr>
          <w:rFonts w:ascii="宋体" w:hAnsi="宋体" w:eastAsia="宋体" w:cs="宋体"/>
          <w:b/>
          <w:spacing w:val="-9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spacing w:val="-17"/>
          <w:sz w:val="28"/>
          <w:szCs w:val="28"/>
        </w:rPr>
        <w:t>项</w:t>
      </w:r>
      <w:r>
        <w:rPr>
          <w:rFonts w:ascii="宋体" w:hAnsi="宋体" w:eastAsia="宋体" w:cs="宋体"/>
          <w:b/>
          <w:spacing w:val="-16"/>
          <w:sz w:val="28"/>
          <w:szCs w:val="28"/>
        </w:rPr>
        <w:t>）</w:t>
      </w: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4065"/>
        <w:gridCol w:w="2385"/>
        <w:gridCol w:w="1020"/>
        <w:gridCol w:w="6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spacing w:val="-14"/>
                <w:sz w:val="20"/>
                <w:szCs w:val="20"/>
              </w:rPr>
              <w:t>序</w:t>
            </w:r>
          </w:p>
          <w:p>
            <w:pPr>
              <w:spacing w:before="52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spacing w:val="-14"/>
                <w:sz w:val="20"/>
                <w:szCs w:val="20"/>
              </w:rPr>
              <w:t>号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422" w:right="0" w:firstLine="0"/>
            </w:pPr>
            <w:r>
              <w:rPr>
                <w:rFonts w:ascii="宋体" w:hAnsi="宋体" w:eastAsia="宋体" w:cs="宋体"/>
                <w:b/>
                <w:spacing w:val="-3"/>
                <w:sz w:val="20"/>
                <w:szCs w:val="20"/>
              </w:rPr>
              <w:t>职业资</w:t>
            </w:r>
            <w:r>
              <w:rPr>
                <w:rFonts w:ascii="宋体" w:hAnsi="宋体" w:eastAsia="宋体" w:cs="宋体"/>
                <w:b/>
                <w:spacing w:val="-2"/>
                <w:sz w:val="20"/>
                <w:szCs w:val="20"/>
              </w:rPr>
              <w:t>格名称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782" w:right="0" w:firstLine="0"/>
            </w:pPr>
            <w:r>
              <w:rPr>
                <w:rFonts w:ascii="宋体" w:hAnsi="宋体" w:eastAsia="宋体" w:cs="宋体"/>
                <w:b/>
                <w:spacing w:val="-4"/>
                <w:sz w:val="20"/>
                <w:szCs w:val="20"/>
              </w:rPr>
              <w:t>实施</w:t>
            </w:r>
            <w:r>
              <w:rPr>
                <w:rFonts w:ascii="宋体" w:hAnsi="宋体" w:eastAsia="宋体" w:cs="宋体"/>
                <w:b/>
                <w:spacing w:val="-3"/>
                <w:sz w:val="20"/>
                <w:szCs w:val="20"/>
              </w:rPr>
              <w:t>部门</w:t>
            </w:r>
          </w:p>
          <w:p>
            <w:pPr>
              <w:spacing w:before="52" w:after="0" w:line="240" w:lineRule="auto"/>
              <w:ind w:left="782" w:right="0" w:firstLine="0"/>
            </w:pPr>
            <w:r>
              <w:rPr>
                <w:rFonts w:ascii="宋体" w:hAnsi="宋体" w:eastAsia="宋体" w:cs="宋体"/>
                <w:b/>
                <w:spacing w:val="-4"/>
                <w:sz w:val="20"/>
                <w:szCs w:val="20"/>
              </w:rPr>
              <w:t>（单</w:t>
            </w:r>
            <w:r>
              <w:rPr>
                <w:rFonts w:ascii="宋体" w:hAnsi="宋体" w:eastAsia="宋体" w:cs="宋体"/>
                <w:b/>
                <w:spacing w:val="-3"/>
                <w:sz w:val="20"/>
                <w:szCs w:val="20"/>
              </w:rPr>
              <w:t>位）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b/>
                <w:spacing w:val="-7"/>
                <w:sz w:val="20"/>
                <w:szCs w:val="20"/>
              </w:rPr>
              <w:t>资格</w:t>
            </w:r>
          </w:p>
          <w:p>
            <w:pPr>
              <w:spacing w:before="52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b/>
                <w:spacing w:val="-7"/>
                <w:sz w:val="20"/>
                <w:szCs w:val="20"/>
              </w:rPr>
              <w:t>类别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628" w:right="0" w:firstLine="0"/>
            </w:pPr>
            <w:r>
              <w:rPr>
                <w:rFonts w:ascii="宋体" w:hAnsi="宋体" w:eastAsia="宋体" w:cs="宋体"/>
                <w:b/>
                <w:sz w:val="20"/>
                <w:szCs w:val="20"/>
              </w:rPr>
              <w:t>设  定  依</w:t>
            </w:r>
            <w:r>
              <w:rPr>
                <w:rFonts w:ascii="宋体" w:hAnsi="宋体" w:eastAsia="宋体" w:cs="宋体"/>
                <w:b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b/>
                <w:sz w:val="20"/>
                <w:szCs w:val="20"/>
              </w:rPr>
              <w:t>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622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教师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881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教育部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7" w:after="0" w:line="288" w:lineRule="auto"/>
              <w:ind w:left="96" w:right="4173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《中华人民共和国教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师法》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《教师资格条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例》</w:t>
            </w:r>
          </w:p>
          <w:p>
            <w:pPr>
              <w:spacing w:before="0" w:after="0" w:line="226" w:lineRule="auto"/>
              <w:ind w:left="96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《〈教师资格条例〉实施办法》（教育部令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2000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2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律职业资格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881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司法部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1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中华人民共和国法官法》</w:t>
            </w:r>
          </w:p>
          <w:p>
            <w:pPr>
              <w:spacing w:before="67" w:after="0" w:line="287" w:lineRule="auto"/>
              <w:ind w:left="96" w:right="3973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《中华人民共和国检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察官法》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务员法》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中华人民共和国律师法》</w:t>
            </w:r>
          </w:p>
          <w:p>
            <w:pPr>
              <w:spacing w:before="3" w:after="0" w:line="288" w:lineRule="auto"/>
              <w:ind w:left="96" w:right="4173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证法》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中华人民共和国仲裁法》</w:t>
            </w:r>
          </w:p>
          <w:p>
            <w:pPr>
              <w:spacing w:before="0" w:after="0" w:line="261" w:lineRule="auto"/>
              <w:ind w:left="96" w:right="3774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行政复议法》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《中华人民共和国行政处罚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22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中国委托公证人资格（香港、澳</w:t>
            </w:r>
            <w:r>
              <w:rPr>
                <w:rFonts w:ascii="宋体" w:hAnsi="宋体" w:eastAsia="宋体" w:cs="宋体"/>
                <w:sz w:val="20"/>
                <w:szCs w:val="20"/>
              </w:rPr>
              <w:t>门）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881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司法部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《国务院对确需保留的行政审批项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目设定行政许可的决定》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52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注册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会计师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881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财政部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《中华人民共和国注册会计师</w:t>
            </w:r>
            <w:r>
              <w:rPr>
                <w:rFonts w:ascii="宋体" w:hAnsi="宋体" w:eastAsia="宋体" w:cs="宋体"/>
                <w:sz w:val="20"/>
                <w:szCs w:val="20"/>
              </w:rPr>
              <w:t>法》</w:t>
            </w:r>
          </w:p>
        </w:tc>
      </w:tr>
    </w:tbl>
    <w:p>
      <w:pPr>
        <w:sectPr>
          <w:footerReference r:id="rId5" w:type="default"/>
          <w:pgSz w:w="16838" w:h="11906"/>
          <w:pgMar w:top="1018" w:right="640" w:bottom="1175" w:left="1307" w:header="0" w:footer="1175" w:gutter="0"/>
          <w:pgNumType w:start="1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170"/>
        <w:gridCol w:w="2895"/>
        <w:gridCol w:w="2385"/>
        <w:gridCol w:w="1020"/>
        <w:gridCol w:w="6679"/>
      </w:tblGrid>
      <w:tr>
        <w:trPr>
          <w:trHeight w:val="1045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5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32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注册城乡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规划师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自然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资源部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  <w:p>
            <w:pPr>
              <w:spacing w:before="52" w:after="0" w:line="240" w:lineRule="auto"/>
              <w:ind w:left="581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相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关行业协会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国城乡规划法》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6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52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注册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测绘师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自然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资源部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position w:val="-16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中华人民共和国测绘法》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《注册测绘师制度暂行规定》（国人部发〔2007〕14</w:t>
            </w:r>
            <w:r>
              <w:rPr>
                <w:rFonts w:ascii="宋体" w:hAnsi="宋体" w:eastAsia="宋体" w:cs="宋体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7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25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核安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全设</w:t>
            </w:r>
          </w:p>
          <w:p>
            <w:pPr>
              <w:spacing w:before="52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备无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损检</w:t>
            </w:r>
          </w:p>
          <w:p>
            <w:pPr>
              <w:spacing w:before="51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验人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员资</w:t>
            </w:r>
          </w:p>
          <w:p>
            <w:pPr>
              <w:spacing w:before="52" w:after="0" w:line="240" w:lineRule="auto"/>
              <w:ind w:left="474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2" w:after="0" w:line="240" w:lineRule="auto"/>
              <w:ind w:left="53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民用核安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全设备无损</w:t>
            </w:r>
          </w:p>
          <w:p>
            <w:pPr>
              <w:spacing w:before="52" w:after="0" w:line="240" w:lineRule="auto"/>
              <w:ind w:left="1037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检验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生态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环境部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《民用核安全设备监督管理条</w:t>
            </w:r>
            <w:r>
              <w:rPr>
                <w:rFonts w:ascii="宋体" w:hAnsi="宋体" w:eastAsia="宋体" w:cs="宋体"/>
                <w:sz w:val="20"/>
                <w:szCs w:val="20"/>
              </w:rPr>
              <w:t>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0" w:after="0" w:line="240" w:lineRule="auto"/>
              <w:ind w:left="13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防科技工业军用核安全设备</w:t>
            </w:r>
          </w:p>
          <w:p>
            <w:pPr>
              <w:spacing w:before="52" w:after="0" w:line="240" w:lineRule="auto"/>
              <w:ind w:left="836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损检验人员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国防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科工局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中华人民共和国核安全法》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8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核设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施操</w:t>
            </w:r>
          </w:p>
          <w:p>
            <w:pPr>
              <w:spacing w:before="52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纵人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员资</w:t>
            </w:r>
          </w:p>
          <w:p>
            <w:pPr>
              <w:spacing w:before="51" w:after="0" w:line="240" w:lineRule="auto"/>
              <w:ind w:left="474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53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民用核设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施操纵人员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生态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环境部</w:t>
            </w:r>
          </w:p>
          <w:p>
            <w:pPr>
              <w:spacing w:before="52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国家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能源局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《中华人民共和国民用核设施安</w:t>
            </w:r>
            <w:r>
              <w:rPr>
                <w:rFonts w:ascii="宋体" w:hAnsi="宋体" w:eastAsia="宋体" w:cs="宋体"/>
                <w:sz w:val="20"/>
                <w:szCs w:val="20"/>
              </w:rPr>
              <w:t>全监督管理条例》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2" w:after="0" w:line="240" w:lineRule="auto"/>
              <w:ind w:left="33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国防科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技工业军用核设施</w:t>
            </w:r>
          </w:p>
          <w:p>
            <w:pPr>
              <w:spacing w:before="52" w:after="0" w:line="240" w:lineRule="auto"/>
              <w:ind w:left="1037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操纵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国防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科工局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中华人民共和国核安全法》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215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9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22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注册核安全工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生态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环境部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position w:val="-16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《中华人民共和国放射性污染防</w:t>
            </w:r>
            <w:r>
              <w:rPr>
                <w:rFonts w:ascii="宋体" w:hAnsi="宋体" w:eastAsia="宋体" w:cs="宋体"/>
                <w:sz w:val="20"/>
                <w:szCs w:val="20"/>
              </w:rPr>
              <w:t>治法》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《注册核安全工程师执业资格制度暂行规定》（人发〔2002〕106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52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注册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建筑师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88" w:lineRule="auto"/>
              <w:ind w:left="182" w:right="193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全国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注册建筑师管理委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员会及省级注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册建筑师</w:t>
            </w:r>
          </w:p>
          <w:p>
            <w:pPr>
              <w:spacing w:before="0" w:after="0" w:line="226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委员会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68" w:after="0" w:line="287" w:lineRule="auto"/>
              <w:ind w:left="96" w:right="3373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和国注册建筑师条例》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《建设工程勘察</w:t>
            </w:r>
            <w:r>
              <w:rPr>
                <w:rFonts w:ascii="宋体" w:hAnsi="宋体" w:eastAsia="宋体" w:cs="宋体"/>
                <w:sz w:val="20"/>
                <w:szCs w:val="20"/>
              </w:rPr>
              <w:t>设计管理条例》</w:t>
            </w:r>
          </w:p>
          <w:p>
            <w:pPr>
              <w:spacing w:before="0" w:after="0" w:line="227" w:lineRule="auto"/>
              <w:ind w:left="96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《关于建立注册建筑师制度及有关工作的通知》（建设〔1994〕第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598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号）</w:t>
            </w:r>
          </w:p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4065"/>
        <w:gridCol w:w="2385"/>
        <w:gridCol w:w="1020"/>
        <w:gridCol w:w="6679"/>
      </w:tblGrid>
      <w:tr>
        <w:trPr>
          <w:trHeight w:val="2955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52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监理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运输部</w:t>
            </w:r>
          </w:p>
          <w:p>
            <w:pPr>
              <w:spacing w:before="52" w:after="0" w:line="240" w:lineRule="auto"/>
              <w:ind w:left="881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水利部</w:t>
            </w:r>
          </w:p>
          <w:p>
            <w:pPr>
              <w:spacing w:before="51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87" w:lineRule="auto"/>
              <w:ind w:left="96" w:right="4173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《中华人民共和国建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筑法》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建设工程质量管理条例》</w:t>
            </w:r>
          </w:p>
          <w:p>
            <w:pPr>
              <w:spacing w:before="0" w:after="0" w:line="228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《监理工程师职业资格制度规定》（建人规〔2020〕3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号）</w:t>
            </w:r>
          </w:p>
          <w:p>
            <w:pPr>
              <w:spacing w:before="67" w:after="0" w:line="287" w:lineRule="auto"/>
              <w:ind w:left="96" w:right="107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《注册监理工程师管理规定》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2006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147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号，根据住房和城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乡建设部令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2016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32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号修订）</w:t>
            </w:r>
          </w:p>
          <w:p>
            <w:pPr>
              <w:spacing w:before="0" w:after="0" w:line="287" w:lineRule="auto"/>
              <w:ind w:left="96" w:right="9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《公路水运工程监理企业资质管理规定》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（交通运输部令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2019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37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号）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《水利工程建设监理规定》（水利部令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2006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28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号，根据水利部令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2017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49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号修订）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142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房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地产估价师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自然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资源部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《中华人民共和国城市房地产管</w:t>
            </w:r>
            <w:r>
              <w:rPr>
                <w:rFonts w:ascii="宋体" w:hAnsi="宋体" w:eastAsia="宋体" w:cs="宋体"/>
                <w:sz w:val="20"/>
                <w:szCs w:val="20"/>
              </w:rPr>
              <w:t>理法》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52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造价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运输部</w:t>
            </w:r>
          </w:p>
          <w:p>
            <w:pPr>
              <w:spacing w:before="52" w:after="0" w:line="240" w:lineRule="auto"/>
              <w:ind w:left="881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水利部</w:t>
            </w:r>
          </w:p>
          <w:p>
            <w:pPr>
              <w:spacing w:before="51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《造价工程师职业资格制度规定》（建人〔2018〕67</w:t>
            </w:r>
            <w:r>
              <w:rPr>
                <w:rFonts w:ascii="宋体" w:hAnsi="宋体" w:eastAsia="宋体" w:cs="宋体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号）</w:t>
            </w:r>
          </w:p>
          <w:p>
            <w:pPr>
              <w:spacing w:before="67" w:after="0" w:line="288" w:lineRule="auto"/>
              <w:ind w:left="96" w:right="107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《注册造价工程师管理办法》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2006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150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号，根据住房和城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乡建设部令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2016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32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号、2020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50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号修订）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722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建造师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67" w:after="0" w:line="287" w:lineRule="auto"/>
              <w:ind w:left="96" w:right="109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《注册建造师管理规定》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2006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153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号，根据住房和城乡建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设部令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2016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32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号修订）</w:t>
            </w:r>
          </w:p>
          <w:p>
            <w:pPr>
              <w:spacing w:before="0" w:after="0" w:line="227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《建造师执业资格制度暂行规定》（人发〔2002〕111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号）</w:t>
            </w:r>
          </w:p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170"/>
        <w:gridCol w:w="2895"/>
        <w:gridCol w:w="2385"/>
        <w:gridCol w:w="1020"/>
        <w:gridCol w:w="6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勘察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注册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工程</w:t>
            </w:r>
          </w:p>
          <w:p>
            <w:pPr>
              <w:spacing w:before="51" w:after="0" w:line="240" w:lineRule="auto"/>
              <w:ind w:left="474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737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注册结构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7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《建设工程勘察</w:t>
            </w:r>
            <w:r>
              <w:rPr>
                <w:rFonts w:ascii="宋体" w:hAnsi="宋体" w:eastAsia="宋体" w:cs="宋体"/>
                <w:sz w:val="20"/>
                <w:szCs w:val="20"/>
              </w:rPr>
              <w:t>设计管理条例》</w:t>
            </w:r>
          </w:p>
          <w:p>
            <w:pPr>
              <w:spacing w:before="67" w:after="0" w:line="287" w:lineRule="auto"/>
              <w:ind w:left="96" w:right="109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《勘察设计注册工程师管理规定》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2005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137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号，根据住房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和城乡建设部令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2016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32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号修订）</w:t>
            </w:r>
          </w:p>
          <w:p>
            <w:pPr>
              <w:spacing w:before="0" w:after="0" w:line="227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《注册结构工程师执业资格制度暂行规定》（建设〔1997〕222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737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注册土木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运输部</w:t>
            </w:r>
          </w:p>
          <w:p>
            <w:pPr>
              <w:spacing w:before="52" w:after="0" w:line="240" w:lineRule="auto"/>
              <w:ind w:left="881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水利部</w:t>
            </w:r>
          </w:p>
          <w:p>
            <w:pPr>
              <w:spacing w:before="51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1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《建设工程勘察</w:t>
            </w:r>
            <w:r>
              <w:rPr>
                <w:rFonts w:ascii="宋体" w:hAnsi="宋体" w:eastAsia="宋体" w:cs="宋体"/>
                <w:sz w:val="20"/>
                <w:szCs w:val="20"/>
              </w:rPr>
              <w:t>设计管理条例》</w:t>
            </w:r>
          </w:p>
          <w:p>
            <w:pPr>
              <w:spacing w:before="67" w:after="0" w:line="288" w:lineRule="auto"/>
              <w:ind w:left="96" w:right="109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《勘察设计注册工程师管理规定》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2005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137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号，根据住房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和城乡建设部令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2016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32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号修订）</w:t>
            </w:r>
          </w:p>
          <w:p>
            <w:pPr>
              <w:spacing w:before="0" w:after="0" w:line="288" w:lineRule="auto"/>
              <w:ind w:left="96" w:right="9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《注册土木工程师（岩土）执业资格制度暂行规定》（人发〔2002〕35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号）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《注册土木工程师（水利水电工程）制度暂行规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定》（国人部发〔2005〕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号）</w:t>
            </w:r>
          </w:p>
          <w:p>
            <w:pPr>
              <w:spacing w:before="0" w:after="0" w:line="287" w:lineRule="auto"/>
              <w:ind w:left="96" w:right="6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《注册土木工程师（港口与航道工程）执业资格制度暂行规定》（人发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〔20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03〕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号）</w:t>
            </w:r>
          </w:p>
          <w:p>
            <w:pPr>
              <w:spacing w:before="0" w:after="0" w:line="261" w:lineRule="auto"/>
              <w:ind w:left="96" w:right="6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《勘察设计注册土木工程师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（道路工程）制度暂行规定》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（国人部发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〔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2007〕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737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注册化工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1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《建设工程勘察</w:t>
            </w:r>
            <w:r>
              <w:rPr>
                <w:rFonts w:ascii="宋体" w:hAnsi="宋体" w:eastAsia="宋体" w:cs="宋体"/>
                <w:sz w:val="20"/>
                <w:szCs w:val="20"/>
              </w:rPr>
              <w:t>设计管理条例》</w:t>
            </w:r>
          </w:p>
          <w:p>
            <w:pPr>
              <w:spacing w:before="67" w:after="0" w:line="288" w:lineRule="auto"/>
              <w:ind w:left="96" w:right="109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《勘察设计注册工程师管理规定》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2005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137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号，根据住房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和城乡建设部令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2016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32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号修订）</w:t>
            </w:r>
          </w:p>
          <w:p>
            <w:pPr>
              <w:spacing w:before="0" w:after="0" w:line="225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《注册化工工程师执业资格制度暂行规定》（人发〔2003〕26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737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注册电气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3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《建设工程勘察</w:t>
            </w:r>
            <w:r>
              <w:rPr>
                <w:rFonts w:ascii="宋体" w:hAnsi="宋体" w:eastAsia="宋体" w:cs="宋体"/>
                <w:sz w:val="20"/>
                <w:szCs w:val="20"/>
              </w:rPr>
              <w:t>设计管理条例》</w:t>
            </w:r>
          </w:p>
          <w:p>
            <w:pPr>
              <w:spacing w:before="67" w:after="0" w:line="287" w:lineRule="auto"/>
              <w:ind w:left="96" w:right="109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《勘察设计注册工程师管理规定》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2005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137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号，根据住房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和城乡建设部令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2016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32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号修订）</w:t>
            </w:r>
          </w:p>
          <w:p>
            <w:pPr>
              <w:spacing w:before="0" w:after="0" w:line="227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《注册电气工程师执业资格制度暂行规定》（人发〔2003〕25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号）</w:t>
            </w:r>
          </w:p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170"/>
        <w:gridCol w:w="2895"/>
        <w:gridCol w:w="2385"/>
        <w:gridCol w:w="1020"/>
        <w:gridCol w:w="6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勘察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注册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74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53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注册公用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设备工程师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7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《建设工程勘察</w:t>
            </w:r>
            <w:r>
              <w:rPr>
                <w:rFonts w:ascii="宋体" w:hAnsi="宋体" w:eastAsia="宋体" w:cs="宋体"/>
                <w:sz w:val="20"/>
                <w:szCs w:val="20"/>
              </w:rPr>
              <w:t>设计管理条例》</w:t>
            </w:r>
          </w:p>
          <w:p>
            <w:pPr>
              <w:spacing w:before="67" w:after="0" w:line="287" w:lineRule="auto"/>
              <w:ind w:left="96" w:right="109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《勘察设计注册工程师管理规定》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2005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137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号，根据住房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和城乡建设部令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2016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32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号修订）</w:t>
            </w:r>
          </w:p>
          <w:p>
            <w:pPr>
              <w:spacing w:before="0" w:after="0" w:line="227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《注册公用设备工程师执业资格制度暂行规定》（人发〔2003〕24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737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注册环保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住房城乡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建设部</w:t>
            </w:r>
          </w:p>
          <w:p>
            <w:pPr>
              <w:spacing w:before="52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生态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环境部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1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中华人民共和国建筑法》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《建设工程勘察</w:t>
            </w:r>
            <w:r>
              <w:rPr>
                <w:rFonts w:ascii="宋体" w:hAnsi="宋体" w:eastAsia="宋体" w:cs="宋体"/>
                <w:sz w:val="20"/>
                <w:szCs w:val="20"/>
              </w:rPr>
              <w:t>设计管理条例》</w:t>
            </w:r>
          </w:p>
          <w:p>
            <w:pPr>
              <w:spacing w:before="67" w:after="0" w:line="288" w:lineRule="auto"/>
              <w:ind w:left="96" w:right="109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《勘察设计注册工程师管理规定》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（建设部令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2005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137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号，根据住房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和城乡建设部令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2016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32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号修订）</w:t>
            </w:r>
          </w:p>
          <w:p>
            <w:pPr>
              <w:spacing w:before="0" w:after="0" w:line="225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《注册环保工程师制度暂行规定》（国人部发〔2005〕56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16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52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注册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验船师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运输部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0" w:after="0" w:line="288" w:lineRule="auto"/>
              <w:ind w:left="96" w:right="2574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华人民共和国船舶和海上设施检验条例》《中华人民共和国渔业船舶检验</w:t>
            </w:r>
            <w:r>
              <w:rPr>
                <w:rFonts w:ascii="宋体" w:hAnsi="宋体" w:eastAsia="宋体" w:cs="宋体"/>
                <w:sz w:val="20"/>
                <w:szCs w:val="20"/>
              </w:rPr>
              <w:t>条例》</w:t>
            </w:r>
          </w:p>
          <w:p>
            <w:pPr>
              <w:spacing w:before="0" w:after="0" w:line="226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《注册验船师制度暂行规定》（国人部发〔2006〕8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17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62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船员资格（含船</w:t>
            </w:r>
            <w:r>
              <w:rPr>
                <w:rFonts w:ascii="宋体" w:hAnsi="宋体" w:eastAsia="宋体" w:cs="宋体"/>
                <w:sz w:val="20"/>
                <w:szCs w:val="20"/>
              </w:rPr>
              <w:t>员、渔业船员）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运输部</w:t>
            </w:r>
          </w:p>
          <w:p>
            <w:pPr>
              <w:spacing w:before="52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农业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农村部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7" w:after="0" w:line="288" w:lineRule="auto"/>
              <w:ind w:left="96" w:right="3373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和国海上交通安全法》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中华人民共和国船员条例》</w:t>
            </w:r>
          </w:p>
          <w:p>
            <w:pPr>
              <w:spacing w:before="0" w:after="0" w:line="226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《中华人民共和国内河交通安全</w:t>
            </w:r>
            <w:r>
              <w:rPr>
                <w:rFonts w:ascii="宋体" w:hAnsi="宋体" w:eastAsia="宋体" w:cs="宋体"/>
                <w:sz w:val="20"/>
                <w:szCs w:val="20"/>
              </w:rPr>
              <w:t>管理条例》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《中华人民共和国渔港水域交</w:t>
            </w:r>
            <w:r>
              <w:rPr>
                <w:rFonts w:ascii="宋体" w:hAnsi="宋体" w:eastAsia="宋体" w:cs="宋体"/>
                <w:sz w:val="20"/>
                <w:szCs w:val="20"/>
              </w:rPr>
              <w:t>通安全管理条例》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18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622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执业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兽医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农业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农村部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国动物防疫法》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19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22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演出经纪人员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581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化和旅游部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《营业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性演出管理条例》</w:t>
            </w:r>
          </w:p>
          <w:p>
            <w:pPr>
              <w:spacing w:before="68" w:after="0" w:line="261" w:lineRule="auto"/>
              <w:ind w:left="96" w:right="109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《营业性演出管理条例实施细则》（文化部令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2009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47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号，根据文化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部令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2017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57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号修订）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20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622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导游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581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化和旅游部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after="0" w:line="288" w:lineRule="auto"/>
              <w:ind w:left="96" w:right="4173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《中华人民共和国旅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游法》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《导游人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员管理条例》</w:t>
            </w:r>
          </w:p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170"/>
        <w:gridCol w:w="2895"/>
        <w:gridCol w:w="2385"/>
        <w:gridCol w:w="1020"/>
        <w:gridCol w:w="6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21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医生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236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医师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国家卫生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健康委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中华人民共和国医师法》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37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乡村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医生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乡村医生从业管理条例》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63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人体器官移植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医师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7" w:after="0" w:line="288" w:lineRule="auto"/>
              <w:ind w:left="96" w:right="4173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《中华人民共和国医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师法》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《人体器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官移植条例》</w:t>
            </w:r>
          </w:p>
          <w:p>
            <w:pPr>
              <w:spacing w:before="0" w:after="0" w:line="287" w:lineRule="auto"/>
              <w:ind w:left="96" w:right="109" w:firstLine="0"/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《关于对人体器官移植技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术临床应用规划及拟批准开展人体器官移植医疗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机构和医师开展审定工作的通知》（卫办医发〔2007〕38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号）</w:t>
            </w:r>
          </w:p>
          <w:p>
            <w:pPr>
              <w:spacing w:before="0" w:after="0" w:line="261" w:lineRule="auto"/>
              <w:ind w:left="96" w:right="9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《国务院关于取消和调整一批行政审批项目等事项的决定》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（国发〔2</w:t>
            </w:r>
            <w:r>
              <w:rPr>
                <w:rFonts w:ascii="宋体" w:hAnsi="宋体" w:eastAsia="宋体" w:cs="宋体"/>
                <w:sz w:val="20"/>
                <w:szCs w:val="20"/>
              </w:rPr>
              <w:t>014〕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737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职业病诊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断医师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1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《中华人民共和国职业病防治</w:t>
            </w:r>
            <w:r>
              <w:rPr>
                <w:rFonts w:ascii="宋体" w:hAnsi="宋体" w:eastAsia="宋体" w:cs="宋体"/>
                <w:sz w:val="20"/>
                <w:szCs w:val="20"/>
              </w:rPr>
              <w:t>法》</w:t>
            </w:r>
          </w:p>
          <w:p>
            <w:pPr>
              <w:spacing w:before="68" w:after="0" w:line="261" w:lineRule="auto"/>
              <w:ind w:left="96" w:right="108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《国务院关于取消一批职业资格许可和认定事项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的决定》（国发〔2016〕5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22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42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士执业资格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国家卫生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健康委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13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护士条例》</w:t>
            </w:r>
          </w:p>
          <w:p>
            <w:pPr>
              <w:spacing w:before="67" w:after="0" w:line="288" w:lineRule="auto"/>
              <w:ind w:left="96" w:right="108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《护士执业资格考试办法》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（卫生部、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人力资源社会保障部令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2010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74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23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822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母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婴保健技术服务人员资格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国家卫生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健康委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国母婴保健法》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24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32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注册安全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应急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管理部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position w:val="-16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国安全生产法》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《注册安全工程师职业资格制度规定》（应急〔2019〕8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25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32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注册消防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工程师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应急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管理部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position w:val="-16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中华人民共和国消防法》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《注册消防工程师制度暂行规定》（人社部发〔2012〕56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号）</w:t>
            </w:r>
          </w:p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170"/>
        <w:gridCol w:w="2895"/>
        <w:gridCol w:w="2385"/>
        <w:gridCol w:w="1020"/>
        <w:gridCol w:w="6679"/>
      </w:tblGrid>
      <w:tr>
        <w:trPr>
          <w:trHeight w:val="1179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26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52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注册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计量师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581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场监管总局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position w:val="-16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中华人民共和国计量法》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《注册计量师职业资格制度规定》（国市监计量〔2019〕197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27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722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种设备检验、检测人员资格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581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场监管总局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《中华人民共和国特种设备安全</w:t>
            </w:r>
            <w:r>
              <w:rPr>
                <w:rFonts w:ascii="宋体" w:hAnsi="宋体" w:eastAsia="宋体" w:cs="宋体"/>
                <w:sz w:val="20"/>
                <w:szCs w:val="20"/>
              </w:rPr>
              <w:t>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28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722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广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播电视播音员、主持人资格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782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广电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总局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《国务院对确需保留的行政审批项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目设定行政许可的决定》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29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22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新闻记者职业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国家新闻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出版署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《国务院对确需保留的行政审批项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目设定行政许可的决定》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《新闻记者证管理办法》（新闻出版总署令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position w:val="-15"/>
                <w:sz w:val="20"/>
                <w:szCs w:val="20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53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空勤人员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、地面人员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中国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民航局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国民用航空法》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37" w:right="148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民用航空器外国驾驶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员、领航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员、飞行机械员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、飞行通信员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《国务院对确需保留的行政审批项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目设定行政许可的决定》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936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安全员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《国务院对确需保留的行政审批项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目设定行政许可的决定》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3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用航空电信人员、航行情报</w:t>
            </w:r>
          </w:p>
          <w:p>
            <w:pPr>
              <w:spacing w:before="52" w:after="0" w:line="240" w:lineRule="auto"/>
              <w:ind w:left="737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人员、气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象人员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《国务院对确需保留的行政审批项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目设定行政许可的决定》</w:t>
            </w:r>
          </w:p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4065"/>
        <w:gridCol w:w="2385"/>
        <w:gridCol w:w="1020"/>
        <w:gridCol w:w="6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622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执业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药师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68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国家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药监局</w:t>
            </w:r>
          </w:p>
          <w:p>
            <w:pPr>
              <w:spacing w:before="52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国药品管理法》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《中华人民共和国药品管理法</w:t>
            </w:r>
            <w:r>
              <w:rPr>
                <w:rFonts w:ascii="宋体" w:hAnsi="宋体" w:eastAsia="宋体" w:cs="宋体"/>
                <w:sz w:val="20"/>
                <w:szCs w:val="20"/>
              </w:rPr>
              <w:t>实施条例》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《国务院对确需保留的行政审批项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目设定行政许可的决定》</w:t>
            </w:r>
          </w:p>
          <w:p>
            <w:pPr>
              <w:spacing w:before="67" w:after="0" w:line="287" w:lineRule="auto"/>
              <w:ind w:left="96" w:right="108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《药品经营质量管理规范》（国家食品药品监督管理总局令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2015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号，根据国家食品药品监督管理总局令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28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号修正）</w:t>
            </w:r>
          </w:p>
          <w:p>
            <w:pPr>
              <w:spacing w:before="0" w:after="0" w:line="227" w:lineRule="auto"/>
              <w:ind w:left="96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《执业药师职业资格制度规定》（国药监人〔2019〕12</w:t>
            </w:r>
            <w:r>
              <w:rPr>
                <w:rFonts w:ascii="宋体" w:hAnsi="宋体" w:eastAsia="宋体" w:cs="宋体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32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52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专利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代理师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48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国家知识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产权局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《专利代理条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例》</w:t>
            </w:r>
          </w:p>
          <w:p>
            <w:pPr>
              <w:spacing w:before="52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《专利代理师资格考试办法》（国家市场监督管理总局令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7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33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22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拍卖师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中国拍卖行业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协会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中华人民共和国拍卖法》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pStyle w:val="2"/>
        <w:numPr>
          <w:ilvl w:val="0"/>
          <w:numId w:val="1"/>
        </w:numPr>
        <w:tabs>
          <w:tab w:val="left" w:pos="6506"/>
        </w:tabs>
        <w:spacing w:before="0" w:after="0" w:line="240" w:lineRule="auto"/>
        <w:ind w:left="6506" w:right="0" w:hanging="643"/>
      </w:pPr>
      <w:r>
        <w:rPr>
          <w:rFonts w:ascii="宋体" w:hAnsi="宋体" w:eastAsia="宋体" w:cs="宋体"/>
          <w:b/>
          <w:spacing w:val="-1"/>
          <w:sz w:val="32"/>
          <w:szCs w:val="32"/>
        </w:rPr>
        <w:t>技能人员</w:t>
      </w:r>
      <w:r>
        <w:rPr>
          <w:rFonts w:ascii="宋体" w:hAnsi="宋体" w:eastAsia="宋体" w:cs="宋体"/>
          <w:b/>
          <w:spacing w:val="-2"/>
          <w:sz w:val="32"/>
          <w:szCs w:val="32"/>
        </w:rPr>
        <w:t>职业资格</w:t>
      </w:r>
      <w:bookmarkStart w:id="0" w:name="_GoBack"/>
      <w:bookmarkEnd w:id="0"/>
    </w:p>
    <w:p>
      <w:pPr>
        <w:spacing w:before="0" w:after="0" w:line="284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99"/>
        <w:gridCol w:w="2030"/>
        <w:gridCol w:w="2565"/>
        <w:gridCol w:w="1260"/>
        <w:gridCol w:w="4976"/>
        <w:gridCol w:w="2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b/>
                <w:spacing w:val="-14"/>
                <w:sz w:val="20"/>
                <w:szCs w:val="20"/>
              </w:rPr>
              <w:t>序</w:t>
            </w:r>
          </w:p>
          <w:p>
            <w:pPr>
              <w:spacing w:before="52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b/>
                <w:spacing w:val="-14"/>
                <w:sz w:val="20"/>
                <w:szCs w:val="20"/>
              </w:rPr>
              <w:t>号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002" w:right="0" w:firstLine="0"/>
            </w:pPr>
            <w:r>
              <w:rPr>
                <w:rFonts w:ascii="宋体" w:hAnsi="宋体" w:eastAsia="宋体" w:cs="宋体"/>
                <w:b/>
                <w:spacing w:val="-3"/>
                <w:sz w:val="20"/>
                <w:szCs w:val="20"/>
              </w:rPr>
              <w:t>职业资</w:t>
            </w:r>
            <w:r>
              <w:rPr>
                <w:rFonts w:ascii="宋体" w:hAnsi="宋体" w:eastAsia="宋体" w:cs="宋体"/>
                <w:b/>
                <w:spacing w:val="-2"/>
                <w:sz w:val="20"/>
                <w:szCs w:val="20"/>
              </w:rPr>
              <w:t>格名称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872" w:right="0" w:firstLine="0"/>
            </w:pPr>
            <w:r>
              <w:rPr>
                <w:rFonts w:ascii="宋体" w:hAnsi="宋体" w:eastAsia="宋体" w:cs="宋体"/>
                <w:b/>
                <w:spacing w:val="-4"/>
                <w:sz w:val="20"/>
                <w:szCs w:val="20"/>
              </w:rPr>
              <w:t>实施</w:t>
            </w:r>
            <w:r>
              <w:rPr>
                <w:rFonts w:ascii="宋体" w:hAnsi="宋体" w:eastAsia="宋体" w:cs="宋体"/>
                <w:b/>
                <w:spacing w:val="-3"/>
                <w:sz w:val="20"/>
                <w:szCs w:val="20"/>
              </w:rPr>
              <w:t>部门</w:t>
            </w:r>
          </w:p>
          <w:p>
            <w:pPr>
              <w:spacing w:before="52" w:after="0" w:line="240" w:lineRule="auto"/>
              <w:ind w:left="872" w:right="0" w:firstLine="0"/>
            </w:pPr>
            <w:r>
              <w:rPr>
                <w:rFonts w:ascii="宋体" w:hAnsi="宋体" w:eastAsia="宋体" w:cs="宋体"/>
                <w:b/>
                <w:spacing w:val="-4"/>
                <w:sz w:val="20"/>
                <w:szCs w:val="20"/>
              </w:rPr>
              <w:t>（单</w:t>
            </w:r>
            <w:r>
              <w:rPr>
                <w:rFonts w:ascii="宋体" w:hAnsi="宋体" w:eastAsia="宋体" w:cs="宋体"/>
                <w:b/>
                <w:spacing w:val="-3"/>
                <w:sz w:val="20"/>
                <w:szCs w:val="20"/>
              </w:rPr>
              <w:t>位）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419" w:right="0" w:firstLine="0"/>
            </w:pPr>
            <w:r>
              <w:rPr>
                <w:rFonts w:ascii="宋体" w:hAnsi="宋体" w:eastAsia="宋体" w:cs="宋体"/>
                <w:b/>
                <w:spacing w:val="-7"/>
                <w:sz w:val="20"/>
                <w:szCs w:val="20"/>
              </w:rPr>
              <w:t>资格</w:t>
            </w:r>
          </w:p>
          <w:p>
            <w:pPr>
              <w:spacing w:before="52" w:after="0" w:line="240" w:lineRule="auto"/>
              <w:ind w:left="419" w:right="0" w:firstLine="0"/>
            </w:pPr>
            <w:r>
              <w:rPr>
                <w:rFonts w:ascii="宋体" w:hAnsi="宋体" w:eastAsia="宋体" w:cs="宋体"/>
                <w:b/>
                <w:spacing w:val="-7"/>
                <w:sz w:val="20"/>
                <w:szCs w:val="20"/>
              </w:rPr>
              <w:t>类别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77" w:right="0" w:firstLine="0"/>
            </w:pPr>
            <w:r>
              <w:rPr>
                <w:rFonts w:ascii="宋体" w:hAnsi="宋体" w:eastAsia="宋体" w:cs="宋体"/>
                <w:b/>
                <w:sz w:val="20"/>
                <w:szCs w:val="20"/>
              </w:rPr>
              <w:t>设  定  依</w:t>
            </w:r>
            <w:r>
              <w:rPr>
                <w:rFonts w:ascii="宋体" w:hAnsi="宋体" w:eastAsia="宋体" w:cs="宋体"/>
                <w:b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b/>
                <w:sz w:val="20"/>
                <w:szCs w:val="20"/>
              </w:rPr>
              <w:t>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879" w:right="0" w:firstLine="0"/>
            </w:pPr>
            <w:r>
              <w:rPr>
                <w:rFonts w:ascii="宋体" w:hAnsi="宋体" w:eastAsia="宋体" w:cs="宋体"/>
                <w:b/>
                <w:spacing w:val="-7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exac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388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焊工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民用核安全设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备焊</w:t>
            </w:r>
          </w:p>
          <w:p>
            <w:pPr>
              <w:spacing w:before="52" w:after="0" w:line="240" w:lineRule="auto"/>
              <w:ind w:left="305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工、焊接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操作工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77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生态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环境部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《民用核安全设备监督管理条</w:t>
            </w:r>
            <w:r>
              <w:rPr>
                <w:rFonts w:ascii="宋体" w:hAnsi="宋体" w:eastAsia="宋体" w:cs="宋体"/>
                <w:sz w:val="20"/>
                <w:szCs w:val="20"/>
              </w:rPr>
              <w:t>例》</w:t>
            </w:r>
          </w:p>
          <w:p>
            <w:pPr>
              <w:spacing w:before="68" w:after="0" w:line="287" w:lineRule="auto"/>
              <w:ind w:left="97" w:right="109" w:firstLine="0"/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国务院对确需保留的行政审批项目设定行政许可的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决定》</w:t>
            </w:r>
          </w:p>
          <w:p>
            <w:pPr>
              <w:spacing w:before="0" w:after="0" w:line="227" w:lineRule="auto"/>
              <w:ind w:left="97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《国务院关于修改部分行政法</w:t>
            </w:r>
            <w:r>
              <w:rPr>
                <w:rFonts w:ascii="宋体" w:hAnsi="宋体" w:eastAsia="宋体" w:cs="宋体"/>
                <w:sz w:val="20"/>
                <w:szCs w:val="20"/>
              </w:rPr>
              <w:t>规的决定》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国防科技工业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军用</w:t>
            </w:r>
          </w:p>
          <w:p>
            <w:pPr>
              <w:spacing w:before="52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核安全设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备焊接人员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77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国防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科工局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中华人民共和国核安全法》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position w:val="-16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保护</w:t>
            </w:r>
          </w:p>
          <w:p>
            <w:pPr>
              <w:spacing w:before="52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703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保安员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373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公安部门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及相关机构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《保安服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务管理条例》</w:t>
            </w:r>
          </w:p>
          <w:p>
            <w:pPr>
              <w:spacing w:before="68" w:after="0" w:line="288" w:lineRule="auto"/>
              <w:ind w:left="97" w:right="68" w:firstLine="0"/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《人力资源社会保障部办公厅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公安部办公厅关于颁布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保安员国家职业技能标准的通知》（人社厅发〔</w:t>
            </w:r>
            <w:r>
              <w:rPr>
                <w:rFonts w:ascii="宋体" w:hAnsi="宋体" w:eastAsia="宋体" w:cs="宋体"/>
                <w:sz w:val="20"/>
                <w:szCs w:val="20"/>
              </w:rPr>
              <w:t>2019〕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号）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99"/>
        <w:gridCol w:w="2030"/>
        <w:gridCol w:w="2565"/>
        <w:gridCol w:w="1260"/>
        <w:gridCol w:w="4976"/>
        <w:gridCol w:w="2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4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904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消防设施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操作员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272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消防行业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技能鉴定机构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中华人民共和国消防法》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5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健身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和娱</w:t>
            </w:r>
          </w:p>
          <w:p>
            <w:pPr>
              <w:spacing w:before="52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乐场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所服</w:t>
            </w:r>
          </w:p>
          <w:p>
            <w:pPr>
              <w:spacing w:before="51" w:after="0" w:line="240" w:lineRule="auto"/>
              <w:ind w:left="489" w:right="0" w:firstLine="0"/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务</w:t>
            </w:r>
          </w:p>
          <w:p>
            <w:pPr>
              <w:spacing w:before="52" w:after="0" w:line="240" w:lineRule="auto"/>
              <w:ind w:left="388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人员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34" w:after="0" w:line="240" w:lineRule="auto"/>
              <w:ind w:left="50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游泳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救生员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72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体育行业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技能鉴定机构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34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《全民健身条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例》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exac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社会体育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指导员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《全民健身条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例》</w:t>
            </w:r>
          </w:p>
          <w:p>
            <w:pPr>
              <w:spacing w:before="67" w:after="0" w:line="288" w:lineRule="auto"/>
              <w:ind w:left="97" w:right="109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《第一批高危险性体育项目目录公告》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（国家体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育总局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公告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2013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16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号）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8" w:after="0" w:line="285" w:lineRule="auto"/>
              <w:ind w:left="96" w:right="109" w:firstLine="0"/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指从事游泳、滑雪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、潜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水、攀岩等高危险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性体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育项目的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社会体育指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导员。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position w:val="-15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504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乘务员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272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民航行业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技能鉴定机构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43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国民用航空法》</w:t>
            </w:r>
          </w:p>
          <w:p>
            <w:pPr>
              <w:spacing w:before="67" w:after="0" w:line="269" w:lineRule="auto"/>
              <w:ind w:left="97" w:right="68" w:firstLine="0"/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《人力资源社会保障部办公厅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中国民用航空局综合司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关于颁布民航乘务员等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个国家职业技能标准的通知》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（人社厅发〔2019〕110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99"/>
        <w:gridCol w:w="2030"/>
        <w:gridCol w:w="2565"/>
        <w:gridCol w:w="1260"/>
        <w:gridCol w:w="4976"/>
        <w:gridCol w:w="2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7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轨道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交通</w:t>
            </w:r>
          </w:p>
          <w:p>
            <w:pPr>
              <w:spacing w:before="52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运输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388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人员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403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道列车司机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交通运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输主管部门及相关</w:t>
            </w:r>
          </w:p>
          <w:p>
            <w:pPr>
              <w:spacing w:before="52" w:after="0" w:line="240" w:lineRule="auto"/>
              <w:ind w:left="1071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机构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3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《铁路安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全管理条例》</w:t>
            </w:r>
          </w:p>
          <w:p>
            <w:pPr>
              <w:spacing w:before="68" w:after="0" w:line="287" w:lineRule="auto"/>
              <w:ind w:left="97" w:right="109" w:firstLine="0"/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国务院办公厅关于保障城市轨道交通安全运行的意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见》（国办发〔2018〕13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号）</w:t>
            </w:r>
          </w:p>
          <w:p>
            <w:pPr>
              <w:spacing w:before="0" w:after="0" w:line="287" w:lineRule="auto"/>
              <w:ind w:left="97" w:right="109" w:firstLine="0"/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《人力资源社会保障部办公厅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交通运输部办公厅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铁路局综合司关于颁布轨道列车司机国家职业技能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标准的通知》（人社厅发〔2019〕121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号）</w:t>
            </w: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77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国家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铁路局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8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危险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货物、</w:t>
            </w:r>
          </w:p>
          <w:p>
            <w:pPr>
              <w:spacing w:before="52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品运</w:t>
            </w:r>
          </w:p>
          <w:p>
            <w:pPr>
              <w:spacing w:before="51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输从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业人</w:t>
            </w:r>
          </w:p>
          <w:p>
            <w:pPr>
              <w:spacing w:before="52" w:after="0" w:line="240" w:lineRule="auto"/>
              <w:ind w:left="489" w:right="0" w:firstLine="0"/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员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危险货物道路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605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从业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交通运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输主管部门及相关</w:t>
            </w:r>
          </w:p>
          <w:p>
            <w:pPr>
              <w:spacing w:before="52" w:after="0" w:line="240" w:lineRule="auto"/>
              <w:ind w:left="1071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机构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国安全生产法》</w:t>
            </w:r>
          </w:p>
          <w:p>
            <w:pPr>
              <w:spacing w:before="67" w:after="0" w:line="287" w:lineRule="auto"/>
              <w:ind w:left="97" w:right="1868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和国道路运输条例》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危险化学品安全管理条例》</w:t>
            </w:r>
          </w:p>
          <w:p>
            <w:pPr>
              <w:spacing w:before="0" w:after="0" w:line="227" w:lineRule="auto"/>
              <w:ind w:left="97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《放射性物品运输安全管理条</w:t>
            </w:r>
            <w:r>
              <w:rPr>
                <w:rFonts w:ascii="宋体" w:hAnsi="宋体" w:eastAsia="宋体" w:cs="宋体"/>
                <w:sz w:val="20"/>
                <w:szCs w:val="20"/>
              </w:rPr>
              <w:t>例》</w:t>
            </w:r>
          </w:p>
          <w:p>
            <w:pPr>
              <w:spacing w:before="68" w:after="0" w:line="288" w:lineRule="auto"/>
              <w:ind w:left="97" w:right="108" w:firstLine="0"/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《道路运输从业人员管理规定》（交通运输部令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18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号）</w:t>
            </w:r>
          </w:p>
          <w:p>
            <w:pPr>
              <w:spacing w:before="0" w:after="0" w:line="225" w:lineRule="auto"/>
              <w:ind w:left="97" w:right="0" w:firstLine="0"/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《危险货物水路运输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从业人员考核和从业资格管理规</w:t>
            </w:r>
          </w:p>
          <w:p>
            <w:pPr>
              <w:spacing w:before="53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定》（交通运输部令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2021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29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号）</w:t>
            </w: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放射性物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品道路运输</w:t>
            </w:r>
          </w:p>
          <w:p>
            <w:pPr>
              <w:spacing w:before="52" w:after="0" w:line="240" w:lineRule="auto"/>
              <w:ind w:left="605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从业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3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危险货物水路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605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从业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exac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position w:val="-16"/>
                <w:sz w:val="20"/>
                <w:szCs w:val="20"/>
              </w:rPr>
              <w:t>9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道路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从业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经营性客运驾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驶员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7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交通运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输主管部门及相关</w:t>
            </w:r>
          </w:p>
          <w:p>
            <w:pPr>
              <w:spacing w:before="52" w:after="0" w:line="240" w:lineRule="auto"/>
              <w:ind w:left="1071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2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《中华人民共和国道路运输条</w:t>
            </w:r>
            <w:r>
              <w:rPr>
                <w:rFonts w:ascii="宋体" w:hAnsi="宋体" w:eastAsia="宋体" w:cs="宋体"/>
                <w:sz w:val="20"/>
                <w:szCs w:val="20"/>
              </w:rPr>
              <w:t>例》</w:t>
            </w:r>
          </w:p>
          <w:p>
            <w:pPr>
              <w:spacing w:before="68" w:after="0" w:line="288" w:lineRule="auto"/>
              <w:ind w:left="97" w:right="109" w:firstLine="0"/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国务院关于加强道路交通安全工作的意见》（国发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〔2012〕30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号）</w:t>
            </w:r>
          </w:p>
          <w:p>
            <w:pPr>
              <w:spacing w:before="0" w:after="0" w:line="287" w:lineRule="auto"/>
              <w:ind w:left="97" w:right="108" w:firstLine="0"/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《道路运输从业人员管理规定》（交通运输部令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18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号）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exac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经营性货运驾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驶员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交通运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输主管部门及相关</w:t>
            </w:r>
          </w:p>
          <w:p>
            <w:pPr>
              <w:spacing w:before="52" w:after="0" w:line="240" w:lineRule="auto"/>
              <w:ind w:left="1071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《中华人民共和国道路运输条</w:t>
            </w:r>
            <w:r>
              <w:rPr>
                <w:rFonts w:ascii="宋体" w:hAnsi="宋体" w:eastAsia="宋体" w:cs="宋体"/>
                <w:sz w:val="20"/>
                <w:szCs w:val="20"/>
              </w:rPr>
              <w:t>例》</w:t>
            </w:r>
          </w:p>
          <w:p>
            <w:pPr>
              <w:spacing w:before="67" w:after="0" w:line="288" w:lineRule="auto"/>
              <w:ind w:left="97" w:right="109" w:firstLine="0"/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国务院关于加强道路交通安全工作的意见》（国发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〔2012〕30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号）</w:t>
            </w:r>
          </w:p>
          <w:p>
            <w:pPr>
              <w:spacing w:before="0" w:after="0" w:line="288" w:lineRule="auto"/>
              <w:ind w:left="97" w:right="108" w:firstLine="0"/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《道路运输从业人员管理规定》（交通运输部令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18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号）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88" w:lineRule="auto"/>
              <w:ind w:left="96" w:right="109" w:firstLine="0"/>
            </w:pPr>
            <w:r>
              <w:rPr>
                <w:rFonts w:ascii="宋体" w:hAnsi="宋体" w:eastAsia="宋体" w:cs="宋体"/>
                <w:sz w:val="20"/>
                <w:szCs w:val="20"/>
              </w:rPr>
              <w:t>除使用总质量</w:t>
            </w:r>
            <w:r>
              <w:rPr>
                <w:rFonts w:ascii="宋体" w:hAnsi="宋体" w:eastAsia="宋体" w:cs="宋体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4500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千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克及以下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普通货运车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辆的驾驶人员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外。</w:t>
            </w:r>
          </w:p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99"/>
        <w:gridCol w:w="2030"/>
        <w:gridCol w:w="2565"/>
        <w:gridCol w:w="1260"/>
        <w:gridCol w:w="4976"/>
        <w:gridCol w:w="2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spacing w:val="-13"/>
                <w:position w:val="-16"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道路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89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从业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出租汽车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驾驶员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7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交通运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输主管部门及相关</w:t>
            </w:r>
          </w:p>
          <w:p>
            <w:pPr>
              <w:spacing w:before="52" w:after="0" w:line="240" w:lineRule="auto"/>
              <w:ind w:left="1071" w:right="0" w:firstLine="0"/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2" w:after="0" w:line="287" w:lineRule="auto"/>
              <w:ind w:left="97" w:right="109" w:firstLine="0"/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国务院对确需保留的行政审批项目设定行政许可的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决定》</w:t>
            </w:r>
          </w:p>
          <w:p>
            <w:pPr>
              <w:spacing w:before="0" w:after="0" w:line="287" w:lineRule="auto"/>
              <w:ind w:left="97" w:right="109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《出租汽车驾驶员从业资格管理规定》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（交通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运输部令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15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号）</w:t>
            </w:r>
          </w:p>
          <w:p>
            <w:pPr>
              <w:spacing w:before="0" w:after="0" w:line="287" w:lineRule="auto"/>
              <w:ind w:left="97" w:right="109" w:firstLine="0"/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游出租汽车经营服务管理规定》（交通运输部令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16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号）</w:t>
            </w:r>
          </w:p>
          <w:p>
            <w:pPr>
              <w:spacing w:before="0" w:after="0" w:line="261" w:lineRule="auto"/>
              <w:ind w:left="97" w:right="109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《网络预约出租汽车经营服务管理暂行办法》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（交</w:t>
            </w:r>
            <w:r>
              <w:rPr>
                <w:rFonts w:ascii="宋体" w:hAnsi="宋体" w:eastAsia="宋体" w:cs="宋体"/>
                <w:sz w:val="20"/>
                <w:szCs w:val="20"/>
              </w:rPr>
              <w:t>通运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输部令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2019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46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号）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002" w:right="0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种作业人员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理部门、矿山安全</w:t>
            </w:r>
          </w:p>
          <w:p>
            <w:pPr>
              <w:spacing w:before="52" w:after="0" w:line="240" w:lineRule="auto"/>
              <w:ind w:left="872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监管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3" w:after="0" w:line="287" w:lineRule="auto"/>
              <w:ind w:left="97" w:right="207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安全生产法》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中华人民共和国劳动法》</w:t>
            </w:r>
          </w:p>
          <w:p>
            <w:pPr>
              <w:spacing w:before="0" w:after="0" w:line="287" w:lineRule="auto"/>
              <w:ind w:left="97" w:right="207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《中华人民共和国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矿山安全法》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《安全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生产许可证条例》</w:t>
            </w:r>
          </w:p>
          <w:p>
            <w:pPr>
              <w:spacing w:before="0" w:after="0" w:line="227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《煤矿安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全监察条例》</w:t>
            </w:r>
          </w:p>
          <w:p>
            <w:pPr>
              <w:spacing w:before="68" w:after="0" w:line="288" w:lineRule="auto"/>
              <w:ind w:left="97" w:right="2269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《危险化学品安全管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理条例》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烟花爆竹安全管理条例》</w:t>
            </w:r>
          </w:p>
          <w:p>
            <w:pPr>
              <w:spacing w:before="0" w:after="0" w:line="287" w:lineRule="auto"/>
              <w:ind w:left="97" w:right="109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《特种作业人员安全技术培训考核管理规定》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（国</w:t>
            </w:r>
            <w:r>
              <w:rPr>
                <w:rFonts w:ascii="宋体" w:hAnsi="宋体" w:eastAsia="宋体" w:cs="宋体"/>
                <w:sz w:val="20"/>
                <w:szCs w:val="20"/>
              </w:rPr>
              <w:t>家安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全监管总局令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2010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30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号、2013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63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号第一次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修正、2015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80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号第二次修正）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建筑施工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特种作业人员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住房和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城乡建设主管部门</w:t>
            </w:r>
          </w:p>
          <w:p>
            <w:pPr>
              <w:spacing w:before="52" w:after="0" w:line="240" w:lineRule="auto"/>
              <w:ind w:left="771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及相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关机构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《中华人民共和</w:t>
            </w:r>
            <w:r>
              <w:rPr>
                <w:rFonts w:ascii="宋体" w:hAnsi="宋体" w:eastAsia="宋体" w:cs="宋体"/>
                <w:sz w:val="20"/>
                <w:szCs w:val="20"/>
              </w:rPr>
              <w:t>国安全生产法》</w:t>
            </w:r>
          </w:p>
          <w:p>
            <w:pPr>
              <w:spacing w:before="67" w:after="0" w:line="288" w:lineRule="auto"/>
              <w:ind w:left="97" w:right="1669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和国特种设备安全法》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《建设工程安全</w:t>
            </w:r>
            <w:r>
              <w:rPr>
                <w:rFonts w:ascii="宋体" w:hAnsi="宋体" w:eastAsia="宋体" w:cs="宋体"/>
                <w:sz w:val="20"/>
                <w:szCs w:val="20"/>
              </w:rPr>
              <w:t>生产管理条例》</w:t>
            </w:r>
          </w:p>
          <w:p>
            <w:pPr>
              <w:spacing w:before="0" w:after="0" w:line="287" w:lineRule="auto"/>
              <w:ind w:left="97" w:right="2468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《特种设备安全监察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条例》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《安全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生产许可证条例》</w:t>
            </w:r>
          </w:p>
          <w:p>
            <w:pPr>
              <w:spacing w:before="0" w:after="0" w:line="280" w:lineRule="auto"/>
              <w:ind w:left="97" w:right="108" w:firstLine="0"/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《建筑起重机械安全监督管理规定》（建设部令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2008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166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号）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ectPr>
          <w:pgSz w:w="16838" w:h="11906"/>
          <w:pgMar w:top="1018" w:right="640" w:bottom="1175" w:left="1307" w:header="0" w:footer="1175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3229"/>
        <w:gridCol w:w="2565"/>
        <w:gridCol w:w="1260"/>
        <w:gridCol w:w="4976"/>
        <w:gridCol w:w="2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304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种设备安全管理和作业人员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471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市场监督管理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2" w:after="0" w:line="287" w:lineRule="auto"/>
              <w:ind w:left="97" w:right="1669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《中华人民共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和国特种设备安全法》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特种设备安全监察条例》</w:t>
            </w:r>
          </w:p>
          <w:p>
            <w:pPr>
              <w:spacing w:before="0" w:after="0" w:line="261" w:lineRule="auto"/>
              <w:ind w:left="97" w:right="109" w:firstLine="0"/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《特种设备作业人员监督管理办法》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（国家质量监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督检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验检疫总局令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2011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140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号）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13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家畜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繁殖员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272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农业行业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技能鉴定机构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320" w:right="0" w:firstLine="0"/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准入类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中华人民共和国畜牧法》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sectPr>
      <w:pgSz w:w="16838" w:h="11906"/>
      <w:pgMar w:top="1018" w:right="640" w:bottom="1175" w:left="1307" w:header="0" w:footer="11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chineseCountingThousand"/>
      <w:lvlText w:val="%1、"/>
      <w:lvlJc w:val="left"/>
      <w:pPr>
        <w:ind w:left="6267" w:hanging="804"/>
        <w:jc w:val="left"/>
      </w:pPr>
    </w:lvl>
    <w:lvl w:ilvl="1" w:tentative="0">
      <w:start w:val="0"/>
      <w:numFmt w:val="bullet"/>
      <w:lvlText w:val="•"/>
      <w:lvlJc w:val="left"/>
      <w:pPr>
        <w:ind w:left="5463" w:hanging="804"/>
        <w:jc w:val="left"/>
      </w:pPr>
    </w:lvl>
    <w:lvl w:ilvl="2" w:tentative="0">
      <w:start w:val="0"/>
      <w:numFmt w:val="bullet"/>
      <w:lvlText w:val="•"/>
      <w:lvlJc w:val="left"/>
      <w:pPr>
        <w:ind w:left="4659" w:hanging="804"/>
        <w:jc w:val="left"/>
      </w:pPr>
    </w:lvl>
    <w:lvl w:ilvl="3" w:tentative="0">
      <w:start w:val="0"/>
      <w:numFmt w:val="bullet"/>
      <w:lvlText w:val="•"/>
      <w:lvlJc w:val="left"/>
      <w:pPr>
        <w:ind w:left="3855" w:hanging="804"/>
        <w:jc w:val="left"/>
      </w:pPr>
    </w:lvl>
    <w:lvl w:ilvl="4" w:tentative="0">
      <w:start w:val="0"/>
      <w:numFmt w:val="bullet"/>
      <w:lvlText w:val="•"/>
      <w:lvlJc w:val="left"/>
      <w:pPr>
        <w:ind w:left="3051" w:hanging="804"/>
        <w:jc w:val="left"/>
      </w:pPr>
    </w:lvl>
    <w:lvl w:ilvl="5" w:tentative="0">
      <w:start w:val="0"/>
      <w:numFmt w:val="bullet"/>
      <w:lvlText w:val="•"/>
      <w:lvlJc w:val="left"/>
      <w:pPr>
        <w:ind w:left="2247" w:hanging="804"/>
        <w:jc w:val="left"/>
      </w:pPr>
    </w:lvl>
    <w:lvl w:ilvl="6" w:tentative="0">
      <w:start w:val="0"/>
      <w:numFmt w:val="bullet"/>
      <w:lvlText w:val="•"/>
      <w:lvlJc w:val="left"/>
      <w:pPr>
        <w:ind w:left="1443" w:hanging="804"/>
        <w:jc w:val="left"/>
      </w:pPr>
    </w:lvl>
    <w:lvl w:ilvl="7" w:tentative="0">
      <w:start w:val="0"/>
      <w:numFmt w:val="bullet"/>
      <w:lvlText w:val="•"/>
      <w:lvlJc w:val="left"/>
      <w:pPr>
        <w:ind w:left="639" w:hanging="804"/>
        <w:jc w:val="left"/>
      </w:pPr>
    </w:lvl>
    <w:lvl w:ilvl="8" w:tentative="0">
      <w:start w:val="0"/>
      <w:numFmt w:val="bullet"/>
      <w:lvlText w:val="•"/>
      <w:lvlJc w:val="left"/>
      <w:pPr>
        <w:ind w:left="-165" w:hanging="804"/>
        <w:jc w:val="lef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28340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838" w:firstLine="838"/>
    </w:pPr>
    <w:rPr>
      <w:rFonts w:ascii="宋体" w:hAnsi="宋体" w:eastAsia="宋体" w:cs="宋体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2021-12-21T06:50:00Z</dcterms:created>
  <dc:creator>。。。。</dc:creator>
  <cp:lastModifiedBy>。。。。</cp:lastModifiedBy>
  <dcterms:modified xsi:type="dcterms:W3CDTF">2021-12-21T07:01:00Z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  <property fmtid="{D5CDD505-2E9C-101B-9397-08002B2CF9AE}" pid="4" name="KSOProductBuildVer">
    <vt:lpwstr>2052-11.1.0.11115</vt:lpwstr>
  </property>
  <property fmtid="{D5CDD505-2E9C-101B-9397-08002B2CF9AE}" pid="5" name="ICV">
    <vt:lpwstr>D447485D22194094BA9DA17F61F7F57F</vt:lpwstr>
  </property>
</Properties>
</file>